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0F" w:rsidRPr="003E750F" w:rsidRDefault="008A687A" w:rsidP="003E750F">
      <w:pPr>
        <w:numPr>
          <w:ilvl w:val="0"/>
          <w:numId w:val="2"/>
        </w:numPr>
        <w:jc w:val="both"/>
        <w:rPr>
          <w:rFonts w:hint="eastAsia"/>
        </w:rPr>
      </w:pPr>
      <w:bookmarkStart w:id="0" w:name="_GoBack"/>
      <w:bookmarkEnd w:id="0"/>
      <w:r>
        <w:rPr>
          <w:rFonts w:ascii="Palatino-Roman" w:hAnsi="Palatino-Roman" w:cs="Palatino-Roman" w:hint="eastAsia"/>
          <w:kern w:val="0"/>
        </w:rPr>
        <w:t>(1</w:t>
      </w:r>
      <w:r w:rsidR="00146CD5">
        <w:rPr>
          <w:rFonts w:ascii="Palatino-Roman" w:hAnsi="Palatino-Roman" w:cs="Palatino-Roman" w:hint="eastAsia"/>
          <w:kern w:val="0"/>
        </w:rPr>
        <w:t>5</w:t>
      </w:r>
      <w:r>
        <w:rPr>
          <w:rFonts w:ascii="Palatino-Roman" w:hAnsi="Palatino-Roman" w:cs="Palatino-Roman" w:hint="eastAsia"/>
          <w:kern w:val="0"/>
        </w:rPr>
        <w:t xml:space="preserve">%) </w:t>
      </w:r>
      <w:r w:rsidR="003E750F" w:rsidRPr="003E750F">
        <w:rPr>
          <w:rFonts w:ascii="Palatino-Roman" w:hAnsi="Palatino-Roman" w:cs="Palatino-Roman"/>
          <w:kern w:val="0"/>
        </w:rPr>
        <w:t>Some computer systems do not provide a privileged mode of operation</w:t>
      </w:r>
      <w:r w:rsidR="003E750F" w:rsidRPr="003E750F">
        <w:rPr>
          <w:rFonts w:ascii="Palatino-Roman" w:hAnsi="Palatino-Roman" w:cs="Palatino-Roman" w:hint="eastAsia"/>
          <w:kern w:val="0"/>
        </w:rPr>
        <w:t xml:space="preserve"> </w:t>
      </w:r>
      <w:r w:rsidR="003E750F" w:rsidRPr="003E750F">
        <w:rPr>
          <w:rFonts w:ascii="Palatino-Roman" w:hAnsi="Palatino-Roman" w:cs="Palatino-Roman"/>
          <w:kern w:val="0"/>
        </w:rPr>
        <w:t>in hardware. Is it possible to construct a secure operating system for</w:t>
      </w:r>
      <w:r w:rsidR="003E750F" w:rsidRPr="003E750F">
        <w:rPr>
          <w:rFonts w:ascii="Palatino-Roman" w:hAnsi="Palatino-Roman" w:cs="Palatino-Roman" w:hint="eastAsia"/>
          <w:kern w:val="0"/>
        </w:rPr>
        <w:t xml:space="preserve"> </w:t>
      </w:r>
      <w:r w:rsidR="003E750F" w:rsidRPr="003E750F">
        <w:rPr>
          <w:rFonts w:ascii="Palatino-Roman" w:hAnsi="Palatino-Roman" w:cs="Palatino-Roman"/>
          <w:kern w:val="0"/>
        </w:rPr>
        <w:t>these computer systems? Give arguments both that it is and that it is not</w:t>
      </w:r>
      <w:r w:rsidR="003E750F" w:rsidRPr="003E750F">
        <w:rPr>
          <w:rFonts w:ascii="Palatino-Roman" w:hAnsi="Palatino-Roman" w:cs="Palatino-Roman" w:hint="eastAsia"/>
          <w:kern w:val="0"/>
        </w:rPr>
        <w:t xml:space="preserve"> </w:t>
      </w:r>
      <w:r w:rsidR="003E750F" w:rsidRPr="003E750F">
        <w:rPr>
          <w:rFonts w:ascii="Palatino-Roman" w:hAnsi="Palatino-Roman" w:cs="Palatino-Roman"/>
          <w:kern w:val="0"/>
        </w:rPr>
        <w:t>possible.</w:t>
      </w:r>
    </w:p>
    <w:p w:rsidR="001264A5" w:rsidRDefault="008A687A" w:rsidP="001472E7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(10%)</w:t>
      </w:r>
      <w:r w:rsidR="00A54F2B">
        <w:rPr>
          <w:rFonts w:hint="eastAsia"/>
        </w:rPr>
        <w:t xml:space="preserve"> </w:t>
      </w:r>
      <w:r w:rsidR="001264A5">
        <w:rPr>
          <w:rFonts w:hint="eastAsia"/>
        </w:rPr>
        <w:t>Suppose you have a lab full of networked machines with broken clocks. The clocks can poll for the current time but cannot generate any interrupts. The machines are otherwise fine. The lack of a hardware clock would appear to make time slicing and preemptive multitasking impossible.</w:t>
      </w:r>
    </w:p>
    <w:p w:rsidR="001264A5" w:rsidRDefault="001264A5" w:rsidP="009903F6">
      <w:pPr>
        <w:numPr>
          <w:ilvl w:val="1"/>
          <w:numId w:val="2"/>
        </w:numPr>
        <w:tabs>
          <w:tab w:val="clear" w:pos="1065"/>
        </w:tabs>
        <w:ind w:left="900" w:hanging="420"/>
        <w:jc w:val="both"/>
        <w:rPr>
          <w:rFonts w:hint="eastAsia"/>
        </w:rPr>
      </w:pPr>
      <w:r>
        <w:rPr>
          <w:rFonts w:hint="eastAsia"/>
        </w:rPr>
        <w:t xml:space="preserve">Discuss how you can achieve the next best thing namely, cooperative multitasking, without modifying programs to make explicit calls to relinquish the processor. Your solution </w:t>
      </w:r>
      <w:r>
        <w:t>should</w:t>
      </w:r>
      <w:r>
        <w:rPr>
          <w:rFonts w:hint="eastAsia"/>
        </w:rPr>
        <w:t xml:space="preserve"> still let a process run for at least a single time quantum.</w:t>
      </w:r>
    </w:p>
    <w:p w:rsidR="001264A5" w:rsidRDefault="001264A5">
      <w:pPr>
        <w:numPr>
          <w:ilvl w:val="1"/>
          <w:numId w:val="2"/>
        </w:numPr>
        <w:tabs>
          <w:tab w:val="clear" w:pos="1065"/>
        </w:tabs>
        <w:ind w:left="900" w:hanging="420"/>
        <w:jc w:val="both"/>
        <w:rPr>
          <w:rFonts w:hint="eastAsia"/>
        </w:rPr>
      </w:pPr>
      <w:r>
        <w:rPr>
          <w:rFonts w:hint="eastAsia"/>
        </w:rPr>
        <w:t>Now suppose you introduce one special machine to the network with a working clock. How can this single machine fix the problem and make all the machines in the lab preemptively multitasked.</w:t>
      </w:r>
    </w:p>
    <w:p w:rsidR="001264A5" w:rsidRDefault="008A687A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 xml:space="preserve">(10%) </w:t>
      </w:r>
      <w:r w:rsidR="001264A5">
        <w:rPr>
          <w:rFonts w:hint="eastAsia"/>
        </w:rPr>
        <w:t xml:space="preserve">Two computers science student, George and Mary, are having a discussion about i-nodes. George maintains that memories have gotten so large and so cheap that when a file is opened, it is simpler and faster just to fetch a new copy of i-node into i-node table, rather than </w:t>
      </w:r>
      <w:r w:rsidR="001264A5">
        <w:t>search</w:t>
      </w:r>
      <w:r w:rsidR="001264A5">
        <w:rPr>
          <w:rFonts w:hint="eastAsia"/>
        </w:rPr>
        <w:t xml:space="preserve"> the entire table to see if it is already there. Mary disagrees. Who is right and why?</w:t>
      </w:r>
      <w:r w:rsidR="002B6ED3">
        <w:rPr>
          <w:rFonts w:hint="eastAsia"/>
        </w:rPr>
        <w:t xml:space="preserve"> (</w:t>
      </w:r>
      <w:r w:rsidR="002B6ED3" w:rsidRPr="002B6ED3">
        <w:rPr>
          <w:rFonts w:hint="eastAsia"/>
        </w:rPr>
        <w:t>A</w:t>
      </w:r>
      <w:r w:rsidR="002B6ED3" w:rsidRPr="002B6ED3">
        <w:t>n i</w:t>
      </w:r>
      <w:r w:rsidR="002B6ED3">
        <w:rPr>
          <w:rFonts w:hint="eastAsia"/>
        </w:rPr>
        <w:t>-</w:t>
      </w:r>
      <w:r w:rsidR="002B6ED3" w:rsidRPr="002B6ED3">
        <w:t>node (index node) is a </w:t>
      </w:r>
      <w:hyperlink r:id="rId6" w:tooltip="Data structure" w:history="1">
        <w:r w:rsidR="002B6ED3" w:rsidRPr="002B6ED3">
          <w:t>data structure</w:t>
        </w:r>
      </w:hyperlink>
      <w:r w:rsidR="002B6ED3" w:rsidRPr="002B6ED3">
        <w:t> found in many </w:t>
      </w:r>
      <w:hyperlink r:id="rId7" w:tooltip="Unix" w:history="1">
        <w:r w:rsidR="002B6ED3" w:rsidRPr="002B6ED3">
          <w:t>Unix</w:t>
        </w:r>
      </w:hyperlink>
      <w:r w:rsidR="002B6ED3" w:rsidRPr="002B6ED3">
        <w:t> </w:t>
      </w:r>
      <w:hyperlink r:id="rId8" w:tooltip="File system" w:history="1">
        <w:r w:rsidR="002B6ED3" w:rsidRPr="002B6ED3">
          <w:t>file systems</w:t>
        </w:r>
      </w:hyperlink>
      <w:r w:rsidR="002B6ED3" w:rsidRPr="002B6ED3">
        <w:t>. Each i</w:t>
      </w:r>
      <w:r w:rsidR="002B6ED3">
        <w:rPr>
          <w:rFonts w:hint="eastAsia"/>
        </w:rPr>
        <w:t>-</w:t>
      </w:r>
      <w:r w:rsidR="002B6ED3" w:rsidRPr="002B6ED3">
        <w:t>node stores all the information about a file system object (</w:t>
      </w:r>
      <w:hyperlink r:id="rId9" w:tooltip="Computer file" w:history="1">
        <w:r w:rsidR="002B6ED3" w:rsidRPr="002B6ED3">
          <w:t>file</w:t>
        </w:r>
      </w:hyperlink>
      <w:r w:rsidR="002B6ED3" w:rsidRPr="002B6ED3">
        <w:t>, </w:t>
      </w:r>
      <w:hyperlink r:id="rId10" w:tooltip="Device node" w:history="1">
        <w:r w:rsidR="002B6ED3" w:rsidRPr="002B6ED3">
          <w:t>device node</w:t>
        </w:r>
      </w:hyperlink>
      <w:r w:rsidR="002B6ED3" w:rsidRPr="002B6ED3">
        <w:t>, </w:t>
      </w:r>
      <w:hyperlink r:id="rId11" w:tooltip="Socket" w:history="1">
        <w:r w:rsidR="002B6ED3" w:rsidRPr="002B6ED3">
          <w:t>socket</w:t>
        </w:r>
      </w:hyperlink>
      <w:r w:rsidR="002B6ED3" w:rsidRPr="002B6ED3">
        <w:t>, </w:t>
      </w:r>
      <w:hyperlink r:id="rId12" w:tooltip="Pipeline (Unix)" w:history="1">
        <w:r w:rsidR="002B6ED3" w:rsidRPr="002B6ED3">
          <w:t>pipe</w:t>
        </w:r>
      </w:hyperlink>
      <w:r w:rsidR="002B6ED3" w:rsidRPr="002B6ED3">
        <w:t>, etc.), except data content and file name.</w:t>
      </w:r>
      <w:r w:rsidR="002B6ED3">
        <w:rPr>
          <w:rFonts w:hint="eastAsia"/>
        </w:rPr>
        <w:t>)</w:t>
      </w:r>
    </w:p>
    <w:p w:rsidR="00EC33A1" w:rsidRDefault="00E81BC1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(</w:t>
      </w:r>
      <w:r w:rsidR="008A687A">
        <w:rPr>
          <w:rFonts w:hint="eastAsia"/>
        </w:rPr>
        <w:t>1</w:t>
      </w:r>
      <w:r w:rsidR="00E90F06">
        <w:rPr>
          <w:rFonts w:hint="eastAsia"/>
        </w:rPr>
        <w:t>5</w:t>
      </w:r>
      <w:r w:rsidR="008A687A">
        <w:rPr>
          <w:rFonts w:hint="eastAsia"/>
        </w:rPr>
        <w:t>%</w:t>
      </w:r>
      <w:r>
        <w:rPr>
          <w:rFonts w:hint="eastAsia"/>
        </w:rPr>
        <w:t xml:space="preserve">) </w:t>
      </w:r>
      <w:r w:rsidR="00953197">
        <w:rPr>
          <w:rFonts w:hint="eastAsia"/>
        </w:rPr>
        <w:t>Peterson</w:t>
      </w:r>
      <w:r w:rsidR="00953197">
        <w:t>’</w:t>
      </w:r>
      <w:r w:rsidR="00953197">
        <w:rPr>
          <w:rFonts w:hint="eastAsia"/>
        </w:rPr>
        <w:t xml:space="preserve">s solution is a class software-based solution to the critical-section problem. This solution is restricted to two processes. </w:t>
      </w:r>
      <w:r>
        <w:rPr>
          <w:rFonts w:hint="eastAsia"/>
        </w:rPr>
        <w:t xml:space="preserve">The following </w:t>
      </w:r>
      <w:r w:rsidR="00953197">
        <w:rPr>
          <w:rFonts w:hint="eastAsia"/>
        </w:rPr>
        <w:t>is</w:t>
      </w:r>
      <w:r>
        <w:rPr>
          <w:rFonts w:hint="eastAsia"/>
        </w:rPr>
        <w:t xml:space="preserve"> the structure of process</w:t>
      </w:r>
      <w:r w:rsidR="00953197">
        <w:rPr>
          <w:rFonts w:hint="eastAsia"/>
        </w:rPr>
        <w:t xml:space="preserve"> </w:t>
      </w:r>
      <w:r w:rsidR="00953197" w:rsidRPr="00953197">
        <w:rPr>
          <w:rFonts w:hint="eastAsia"/>
          <w:i/>
        </w:rPr>
        <w:t>P</w:t>
      </w:r>
      <w:r w:rsidR="00953197" w:rsidRPr="00953197">
        <w:rPr>
          <w:rFonts w:hint="eastAsia"/>
          <w:i/>
          <w:vertAlign w:val="subscript"/>
        </w:rPr>
        <w:t>i</w:t>
      </w:r>
      <w:r>
        <w:rPr>
          <w:rFonts w:hint="eastAsia"/>
        </w:rPr>
        <w:t xml:space="preserve"> </w:t>
      </w:r>
      <w:r w:rsidR="00953197">
        <w:rPr>
          <w:rFonts w:hint="eastAsia"/>
        </w:rPr>
        <w:t xml:space="preserve">(other process </w:t>
      </w:r>
      <w:r w:rsidR="00953197" w:rsidRPr="00953197">
        <w:rPr>
          <w:rFonts w:hint="eastAsia"/>
          <w:i/>
        </w:rPr>
        <w:t>P</w:t>
      </w:r>
      <w:r w:rsidR="00953197" w:rsidRPr="00953197">
        <w:rPr>
          <w:rFonts w:hint="eastAsia"/>
          <w:i/>
          <w:vertAlign w:val="subscript"/>
        </w:rPr>
        <w:t>j</w:t>
      </w:r>
      <w:r w:rsidR="00953197">
        <w:rPr>
          <w:rFonts w:hint="eastAsia"/>
        </w:rPr>
        <w:t>)</w:t>
      </w:r>
      <w:r w:rsidR="006710D0">
        <w:rPr>
          <w:rFonts w:hint="eastAsia"/>
        </w:rPr>
        <w:t xml:space="preserve"> </w:t>
      </w:r>
      <w:r w:rsidR="00953197">
        <w:rPr>
          <w:rFonts w:hint="eastAsia"/>
        </w:rPr>
        <w:t>and shared data.</w:t>
      </w:r>
      <w:r w:rsidR="00AB5DDF">
        <w:rPr>
          <w:rFonts w:hint="eastAsia"/>
        </w:rPr>
        <w:t xml:space="preserve"> </w:t>
      </w:r>
      <w:r w:rsidR="008C212F">
        <w:rPr>
          <w:rFonts w:hint="eastAsia"/>
        </w:rPr>
        <w:t xml:space="preserve">(In this case, the processes are numbered </w:t>
      </w:r>
      <w:r w:rsidR="008C212F" w:rsidRPr="00953197">
        <w:rPr>
          <w:rFonts w:hint="eastAsia"/>
          <w:i/>
        </w:rPr>
        <w:t>P</w:t>
      </w:r>
      <w:r w:rsidR="008C212F">
        <w:rPr>
          <w:rFonts w:hint="eastAsia"/>
          <w:i/>
          <w:vertAlign w:val="subscript"/>
        </w:rPr>
        <w:t>0</w:t>
      </w:r>
      <w:r w:rsidR="008C212F">
        <w:rPr>
          <w:rFonts w:hint="eastAsia"/>
        </w:rPr>
        <w:t xml:space="preserve"> and </w:t>
      </w:r>
      <w:r w:rsidR="008C212F" w:rsidRPr="00953197">
        <w:rPr>
          <w:rFonts w:hint="eastAsia"/>
          <w:i/>
        </w:rPr>
        <w:t>P</w:t>
      </w:r>
      <w:r w:rsidR="008C212F">
        <w:rPr>
          <w:rFonts w:hint="eastAsia"/>
          <w:i/>
          <w:vertAlign w:val="subscript"/>
        </w:rPr>
        <w:t>1</w:t>
      </w:r>
      <w:r w:rsidR="008C212F">
        <w:rPr>
          <w:rFonts w:hint="eastAsia"/>
        </w:rPr>
        <w:t>.)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168"/>
      </w:tblGrid>
      <w:tr w:rsidR="00D72D12" w:rsidTr="000D2590">
        <w:tc>
          <w:tcPr>
            <w:tcW w:w="3600" w:type="dxa"/>
            <w:shd w:val="clear" w:color="auto" w:fill="auto"/>
          </w:tcPr>
          <w:p w:rsidR="00D72D12" w:rsidRDefault="00953197" w:rsidP="000D2590">
            <w:pPr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Shared data</w:t>
            </w:r>
          </w:p>
        </w:tc>
        <w:tc>
          <w:tcPr>
            <w:tcW w:w="5168" w:type="dxa"/>
            <w:shd w:val="clear" w:color="auto" w:fill="auto"/>
          </w:tcPr>
          <w:p w:rsidR="00D72D12" w:rsidRDefault="00953197" w:rsidP="000D2590">
            <w:pPr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The structure of process </w:t>
            </w:r>
            <w:r w:rsidRPr="000D2590">
              <w:rPr>
                <w:rFonts w:hint="eastAsia"/>
                <w:i/>
              </w:rPr>
              <w:t>P</w:t>
            </w:r>
            <w:r w:rsidRPr="000D2590">
              <w:rPr>
                <w:rFonts w:hint="eastAsia"/>
                <w:i/>
                <w:vertAlign w:val="subscript"/>
              </w:rPr>
              <w:t>i</w:t>
            </w:r>
          </w:p>
        </w:tc>
      </w:tr>
      <w:tr w:rsidR="001A7CBF" w:rsidTr="000D2590">
        <w:tc>
          <w:tcPr>
            <w:tcW w:w="3600" w:type="dxa"/>
            <w:shd w:val="clear" w:color="auto" w:fill="auto"/>
          </w:tcPr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/>
              </w:rPr>
            </w:pPr>
            <w:r w:rsidRPr="000D2590">
              <w:rPr>
                <w:rFonts w:ascii="Courier New" w:hAnsi="Courier New" w:cs="Courier New" w:hint="eastAsia"/>
              </w:rPr>
              <w:t>boolean flag[2];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  <w:r w:rsidRPr="000D2590">
              <w:rPr>
                <w:rFonts w:ascii="Courier New" w:hAnsi="Courier New" w:cs="Courier New" w:hint="eastAsia"/>
              </w:rPr>
              <w:t>int turn;</w:t>
            </w:r>
          </w:p>
          <w:p w:rsidR="001A7CBF" w:rsidRPr="000D2590" w:rsidRDefault="001A7CBF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/>
              </w:rPr>
            </w:pPr>
            <w:r w:rsidRPr="000D2590">
              <w:rPr>
                <w:rFonts w:ascii="Courier New" w:hAnsi="Courier New" w:cs="Courier New" w:hint="eastAsia"/>
              </w:rPr>
              <w:t>flag[0]=flag[1]=false;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  <w:r w:rsidRPr="000D2590">
              <w:rPr>
                <w:rFonts w:ascii="Courier New" w:hAnsi="Courier New" w:cs="Courier New" w:hint="eastAsia"/>
              </w:rPr>
              <w:t>turn=0 or 1, initially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</w:p>
        </w:tc>
        <w:tc>
          <w:tcPr>
            <w:tcW w:w="5168" w:type="dxa"/>
            <w:shd w:val="clear" w:color="auto" w:fill="auto"/>
          </w:tcPr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/>
              </w:rPr>
            </w:pPr>
            <w:r w:rsidRPr="000D2590">
              <w:rPr>
                <w:rFonts w:ascii="Courier New" w:hAnsi="Courier New" w:cs="Courier New" w:hint="eastAsia"/>
              </w:rPr>
              <w:t>do{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  <w:r w:rsidRPr="000D2590">
              <w:rPr>
                <w:rFonts w:ascii="Courier New" w:hAnsi="Courier New" w:cs="Courier New" w:hint="eastAsia"/>
              </w:rPr>
              <w:t xml:space="preserve">    flag[i] = true;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  <w:r w:rsidRPr="000D2590">
              <w:rPr>
                <w:rFonts w:ascii="Courier New" w:hAnsi="Courier New" w:cs="Courier New" w:hint="eastAsia"/>
              </w:rPr>
              <w:t xml:space="preserve">    turn=j;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  <w:r w:rsidRPr="000D2590">
              <w:rPr>
                <w:rFonts w:ascii="Courier New" w:hAnsi="Courier New" w:cs="Courier New" w:hint="eastAsia"/>
              </w:rPr>
              <w:t xml:space="preserve">    while flag[j]&amp;&amp;(turn==j);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  <w:lang w:val="sv-SE"/>
              </w:rPr>
            </w:pPr>
            <w:r w:rsidRPr="000D2590">
              <w:rPr>
                <w:rFonts w:ascii="Courier New" w:hAnsi="Courier New" w:cs="Courier New" w:hint="eastAsia"/>
              </w:rPr>
              <w:t xml:space="preserve">       c</w:t>
            </w:r>
            <w:r w:rsidRPr="000D2590">
              <w:rPr>
                <w:rFonts w:ascii="Courier New" w:hAnsi="Courier New" w:cs="Courier New" w:hint="eastAsia"/>
                <w:lang w:val="sv-SE"/>
              </w:rPr>
              <w:t xml:space="preserve">ritical </w:t>
            </w:r>
            <w:r w:rsidR="00AF50D1" w:rsidRPr="000D2590">
              <w:rPr>
                <w:rFonts w:ascii="Courier New" w:hAnsi="Courier New" w:cs="Courier New" w:hint="eastAsia"/>
                <w:lang w:val="sv-SE"/>
              </w:rPr>
              <w:t>s</w:t>
            </w:r>
            <w:r w:rsidRPr="000D2590">
              <w:rPr>
                <w:rFonts w:ascii="Courier New" w:hAnsi="Courier New" w:cs="Courier New" w:hint="eastAsia"/>
                <w:lang w:val="sv-SE"/>
              </w:rPr>
              <w:t>ection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  <w:lang w:val="sv-SE"/>
              </w:rPr>
            </w:pPr>
            <w:r w:rsidRPr="000D2590">
              <w:rPr>
                <w:rFonts w:ascii="Courier New" w:hAnsi="Courier New" w:cs="Courier New" w:hint="eastAsia"/>
                <w:lang w:val="sv-SE"/>
              </w:rPr>
              <w:t xml:space="preserve">    flag[i] = false; </w:t>
            </w:r>
          </w:p>
          <w:p w:rsidR="00953197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  <w:r w:rsidRPr="000D2590">
              <w:rPr>
                <w:rFonts w:ascii="Courier New" w:hAnsi="Courier New" w:cs="Courier New" w:hint="eastAsia"/>
                <w:lang w:val="sv-SE"/>
              </w:rPr>
              <w:t xml:space="preserve">       r</w:t>
            </w:r>
            <w:r w:rsidRPr="000D2590">
              <w:rPr>
                <w:rFonts w:ascii="Courier New" w:hAnsi="Courier New" w:cs="Courier New" w:hint="eastAsia"/>
              </w:rPr>
              <w:t>emainder section</w:t>
            </w:r>
          </w:p>
          <w:p w:rsidR="001A7CBF" w:rsidRPr="000D2590" w:rsidRDefault="00953197" w:rsidP="000D2590">
            <w:pPr>
              <w:spacing w:line="280" w:lineRule="exact"/>
              <w:jc w:val="both"/>
              <w:rPr>
                <w:rFonts w:ascii="Courier New" w:hAnsi="Courier New" w:cs="Courier New" w:hint="eastAsia"/>
              </w:rPr>
            </w:pPr>
            <w:r w:rsidRPr="000D2590">
              <w:rPr>
                <w:rFonts w:ascii="Courier New" w:hAnsi="Courier New" w:cs="Courier New" w:hint="eastAsia"/>
              </w:rPr>
              <w:t>While(true)</w:t>
            </w:r>
          </w:p>
        </w:tc>
      </w:tr>
    </w:tbl>
    <w:p w:rsidR="00D72D12" w:rsidRDefault="00635F8C" w:rsidP="00635F8C">
      <w:pPr>
        <w:ind w:firstLineChars="200" w:firstLine="480"/>
        <w:jc w:val="both"/>
        <w:rPr>
          <w:rFonts w:hint="eastAsia"/>
        </w:rPr>
      </w:pPr>
      <w:r>
        <w:rPr>
          <w:rFonts w:hint="eastAsia"/>
        </w:rPr>
        <w:t>Please prove that this solution satisfies the following three requirements:</w:t>
      </w:r>
    </w:p>
    <w:p w:rsidR="00635F8C" w:rsidRDefault="00635F8C" w:rsidP="00635F8C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hint="eastAsia"/>
        </w:rPr>
        <w:t>Mutual exclusion.</w:t>
      </w:r>
    </w:p>
    <w:p w:rsidR="00635F8C" w:rsidRDefault="00635F8C" w:rsidP="00635F8C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hint="eastAsia"/>
        </w:rPr>
        <w:t>Pro</w:t>
      </w:r>
      <w:r w:rsidR="00CD41D1">
        <w:rPr>
          <w:rFonts w:hint="eastAsia"/>
        </w:rPr>
        <w:t>gre</w:t>
      </w:r>
      <w:r>
        <w:rPr>
          <w:rFonts w:hint="eastAsia"/>
        </w:rPr>
        <w:t>ss.</w:t>
      </w:r>
    </w:p>
    <w:p w:rsidR="00635F8C" w:rsidRPr="00635F8C" w:rsidRDefault="00635F8C" w:rsidP="00635F8C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hint="eastAsia"/>
        </w:rPr>
        <w:t>Bounded waiting.</w:t>
      </w:r>
    </w:p>
    <w:p w:rsidR="000D2590" w:rsidRDefault="00084DD5" w:rsidP="000D259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(</w:t>
      </w:r>
      <w:r w:rsidR="008A687A">
        <w:rPr>
          <w:rFonts w:hint="eastAsia"/>
        </w:rPr>
        <w:t>10%</w:t>
      </w:r>
      <w:r>
        <w:rPr>
          <w:rFonts w:hint="eastAsia"/>
        </w:rPr>
        <w:t>)</w:t>
      </w:r>
      <w:r w:rsidR="00340E98">
        <w:rPr>
          <w:rFonts w:hint="eastAsia"/>
        </w:rPr>
        <w:t xml:space="preserve"> </w:t>
      </w:r>
      <w:r w:rsidR="002501A7" w:rsidRPr="00560357">
        <w:t>Consider the</w:t>
      </w:r>
      <w:r w:rsidR="00F92153" w:rsidRPr="00560357">
        <w:rPr>
          <w:rFonts w:hint="eastAsia"/>
        </w:rPr>
        <w:t xml:space="preserve"> </w:t>
      </w:r>
      <w:r w:rsidR="002501A7" w:rsidRPr="00560357">
        <w:t>deadlock situation that could occur in the</w:t>
      </w:r>
      <w:r w:rsidR="00F92153" w:rsidRPr="00560357">
        <w:rPr>
          <w:rFonts w:hint="eastAsia"/>
        </w:rPr>
        <w:t xml:space="preserve"> </w:t>
      </w:r>
      <w:r w:rsidR="002501A7" w:rsidRPr="00560357">
        <w:t>dining-philosophers</w:t>
      </w:r>
      <w:r w:rsidR="002501A7" w:rsidRPr="00560357">
        <w:rPr>
          <w:rFonts w:hint="eastAsia"/>
        </w:rPr>
        <w:t xml:space="preserve"> </w:t>
      </w:r>
      <w:r w:rsidR="002501A7" w:rsidRPr="00560357">
        <w:t>problem</w:t>
      </w:r>
      <w:r w:rsidR="00F92153" w:rsidRPr="00560357">
        <w:rPr>
          <w:rFonts w:hint="eastAsia"/>
        </w:rPr>
        <w:t xml:space="preserve"> </w:t>
      </w:r>
      <w:r w:rsidR="002501A7" w:rsidRPr="00560357">
        <w:t>when the philosophers obtain the chopsticks one at a time. Discuss</w:t>
      </w:r>
      <w:r w:rsidR="002501A7" w:rsidRPr="00560357">
        <w:rPr>
          <w:rFonts w:hint="eastAsia"/>
        </w:rPr>
        <w:t xml:space="preserve"> </w:t>
      </w:r>
      <w:r w:rsidR="002501A7" w:rsidRPr="00560357">
        <w:t>how the four necessary conditions for deadlock indeed hold in this</w:t>
      </w:r>
      <w:r w:rsidR="002501A7" w:rsidRPr="00560357">
        <w:rPr>
          <w:rFonts w:hint="eastAsia"/>
        </w:rPr>
        <w:t xml:space="preserve"> </w:t>
      </w:r>
      <w:r w:rsidR="002501A7" w:rsidRPr="00560357">
        <w:t>setting.</w:t>
      </w:r>
      <w:r w:rsidR="00F92153" w:rsidRPr="00560357">
        <w:rPr>
          <w:rFonts w:hint="eastAsia"/>
        </w:rPr>
        <w:t xml:space="preserve"> </w:t>
      </w:r>
      <w:r w:rsidR="002501A7" w:rsidRPr="00560357">
        <w:t>Discuss how deadlocks could be avoided by eliminating any one</w:t>
      </w:r>
      <w:r w:rsidR="002501A7" w:rsidRPr="00560357">
        <w:rPr>
          <w:rFonts w:hint="eastAsia"/>
        </w:rPr>
        <w:t xml:space="preserve"> </w:t>
      </w:r>
      <w:r w:rsidR="002501A7" w:rsidRPr="00560357">
        <w:t>of the four conditions.</w:t>
      </w:r>
    </w:p>
    <w:p w:rsidR="008A687A" w:rsidRDefault="008A687A" w:rsidP="008A687A">
      <w:pPr>
        <w:jc w:val="both"/>
        <w:rPr>
          <w:rFonts w:hint="eastAsia"/>
        </w:rPr>
      </w:pPr>
    </w:p>
    <w:p w:rsidR="000D2590" w:rsidRDefault="006C6E85" w:rsidP="000D259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lastRenderedPageBreak/>
        <w:t>(15%)</w:t>
      </w:r>
    </w:p>
    <w:p w:rsidR="000D2590" w:rsidRDefault="000D2590" w:rsidP="000D2590">
      <w:pPr>
        <w:numPr>
          <w:ilvl w:val="1"/>
          <w:numId w:val="2"/>
        </w:numPr>
        <w:jc w:val="both"/>
        <w:rPr>
          <w:rFonts w:hint="eastAsia"/>
        </w:rPr>
      </w:pPr>
      <w:r>
        <w:t>Please discuss parameter passing approaches for remote process calls (RPC)</w:t>
      </w:r>
    </w:p>
    <w:p w:rsidR="000D2590" w:rsidRDefault="000D2590" w:rsidP="000D2590">
      <w:pPr>
        <w:numPr>
          <w:ilvl w:val="1"/>
          <w:numId w:val="2"/>
        </w:numPr>
        <w:jc w:val="both"/>
      </w:pPr>
      <w:r>
        <w:t>Please show why asynchronous RPC (non-blocking RPC) could be useful.</w:t>
      </w:r>
    </w:p>
    <w:p w:rsidR="000D2590" w:rsidRDefault="006C6E85" w:rsidP="000D259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(15%)</w:t>
      </w:r>
    </w:p>
    <w:p w:rsidR="000D2590" w:rsidRDefault="000D2590" w:rsidP="000D2590">
      <w:pPr>
        <w:numPr>
          <w:ilvl w:val="1"/>
          <w:numId w:val="2"/>
        </w:numPr>
        <w:jc w:val="both"/>
        <w:rPr>
          <w:rFonts w:hint="eastAsia"/>
        </w:rPr>
      </w:pPr>
      <w:r>
        <w:t>Explain why spinlocks are not appropriate for uniprocessor systems yet may be suitable for multiprocessor systems.</w:t>
      </w:r>
    </w:p>
    <w:p w:rsidR="000D2590" w:rsidRDefault="000D2590" w:rsidP="000D2590">
      <w:pPr>
        <w:numPr>
          <w:ilvl w:val="1"/>
          <w:numId w:val="2"/>
        </w:numPr>
        <w:jc w:val="both"/>
      </w:pPr>
      <w:r>
        <w:t>Please describe the procedures and steps of a device driver to perform (a) Interrupt I/O  (b) DMA</w:t>
      </w:r>
    </w:p>
    <w:p w:rsidR="000D2590" w:rsidRDefault="006C6E85" w:rsidP="000D2590">
      <w:pPr>
        <w:numPr>
          <w:ilvl w:val="0"/>
          <w:numId w:val="2"/>
        </w:numPr>
        <w:jc w:val="both"/>
      </w:pPr>
      <w:r>
        <w:rPr>
          <w:rFonts w:hint="eastAsia"/>
        </w:rPr>
        <w:t xml:space="preserve">(10%) </w:t>
      </w:r>
      <w:r w:rsidR="000D2590">
        <w:t>Please explain shortly about why below technologies are employed in the OS memory management?</w:t>
      </w:r>
    </w:p>
    <w:p w:rsidR="000D2590" w:rsidRPr="003E750F" w:rsidRDefault="000D2590" w:rsidP="000D2590">
      <w:pPr>
        <w:ind w:left="480"/>
        <w:jc w:val="both"/>
        <w:rPr>
          <w:rFonts w:hint="eastAsia"/>
        </w:rPr>
      </w:pPr>
      <w:r>
        <w:t>(a) Paging   (b) TLB  (c) Segmentation (d) Segmentation with paging.</w:t>
      </w:r>
    </w:p>
    <w:sectPr w:rsidR="000D2590" w:rsidRPr="003E750F">
      <w:pgSz w:w="11906" w:h="16838"/>
      <w:pgMar w:top="1079" w:right="128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EBB"/>
    <w:multiLevelType w:val="hybridMultilevel"/>
    <w:tmpl w:val="180E1F92"/>
    <w:lvl w:ilvl="0" w:tplc="6AD6173E">
      <w:start w:val="1"/>
      <w:numFmt w:val="decimalFullWidth"/>
      <w:lvlText w:val="%1．"/>
      <w:lvlJc w:val="left"/>
      <w:pPr>
        <w:tabs>
          <w:tab w:val="num" w:pos="2850"/>
        </w:tabs>
        <w:ind w:left="2850" w:hanging="16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379924F9"/>
    <w:multiLevelType w:val="hybridMultilevel"/>
    <w:tmpl w:val="3CF044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88209C"/>
    <w:multiLevelType w:val="hybridMultilevel"/>
    <w:tmpl w:val="5CF48426"/>
    <w:lvl w:ilvl="0" w:tplc="345C1D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89BA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2FC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25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83D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02C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69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AB8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62A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E0770"/>
    <w:multiLevelType w:val="hybridMultilevel"/>
    <w:tmpl w:val="16DE83CA"/>
    <w:lvl w:ilvl="0" w:tplc="84BE1338">
      <w:start w:val="1"/>
      <w:numFmt w:val="decimalFullWidth"/>
      <w:lvlText w:val="%1．"/>
      <w:lvlJc w:val="left"/>
      <w:pPr>
        <w:tabs>
          <w:tab w:val="num" w:pos="360"/>
        </w:tabs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428BB"/>
    <w:multiLevelType w:val="hybridMultilevel"/>
    <w:tmpl w:val="64F81ABE"/>
    <w:lvl w:ilvl="0" w:tplc="5C048A0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2700C7B"/>
    <w:multiLevelType w:val="hybridMultilevel"/>
    <w:tmpl w:val="8B5014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F7C16DC">
      <w:start w:val="1"/>
      <w:numFmt w:val="upperLetter"/>
      <w:lvlText w:val="(%2)"/>
      <w:lvlJc w:val="left"/>
      <w:pPr>
        <w:tabs>
          <w:tab w:val="num" w:pos="1065"/>
        </w:tabs>
        <w:ind w:left="1065" w:hanging="5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5FD45B2"/>
    <w:multiLevelType w:val="hybridMultilevel"/>
    <w:tmpl w:val="85962CA4"/>
    <w:lvl w:ilvl="0" w:tplc="E1F4D204">
      <w:start w:val="1"/>
      <w:numFmt w:val="decimal"/>
      <w:suff w:val="space"/>
      <w:lvlText w:val="(%1)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D9B767C"/>
    <w:multiLevelType w:val="hybridMultilevel"/>
    <w:tmpl w:val="BCAA5884"/>
    <w:lvl w:ilvl="0" w:tplc="78E093C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83"/>
    <w:rsid w:val="0000206B"/>
    <w:rsid w:val="00084DD5"/>
    <w:rsid w:val="000D2590"/>
    <w:rsid w:val="001264A5"/>
    <w:rsid w:val="00146CD5"/>
    <w:rsid w:val="001472E7"/>
    <w:rsid w:val="00156EF6"/>
    <w:rsid w:val="001707CF"/>
    <w:rsid w:val="001A7CBF"/>
    <w:rsid w:val="00205FA9"/>
    <w:rsid w:val="002501A7"/>
    <w:rsid w:val="002B6ED3"/>
    <w:rsid w:val="00326E02"/>
    <w:rsid w:val="00340E98"/>
    <w:rsid w:val="003E750F"/>
    <w:rsid w:val="004C5F9D"/>
    <w:rsid w:val="00560357"/>
    <w:rsid w:val="005C53F6"/>
    <w:rsid w:val="005E2E51"/>
    <w:rsid w:val="00635F8C"/>
    <w:rsid w:val="006710D0"/>
    <w:rsid w:val="006C6E85"/>
    <w:rsid w:val="007B3E2C"/>
    <w:rsid w:val="008A687A"/>
    <w:rsid w:val="008C212F"/>
    <w:rsid w:val="00953197"/>
    <w:rsid w:val="009903F6"/>
    <w:rsid w:val="009E695C"/>
    <w:rsid w:val="00A54F2B"/>
    <w:rsid w:val="00A64948"/>
    <w:rsid w:val="00AB5DDF"/>
    <w:rsid w:val="00AF50D1"/>
    <w:rsid w:val="00BA6120"/>
    <w:rsid w:val="00C52783"/>
    <w:rsid w:val="00C628DF"/>
    <w:rsid w:val="00CD41D1"/>
    <w:rsid w:val="00D72D12"/>
    <w:rsid w:val="00D8181B"/>
    <w:rsid w:val="00E321C8"/>
    <w:rsid w:val="00E81BC1"/>
    <w:rsid w:val="00E90F06"/>
    <w:rsid w:val="00EC33A1"/>
    <w:rsid w:val="00ED7016"/>
    <w:rsid w:val="00EF20BA"/>
    <w:rsid w:val="00F00456"/>
    <w:rsid w:val="00F75BE1"/>
    <w:rsid w:val="00F92153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left="480"/>
      <w:jc w:val="both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spacing w:line="400" w:lineRule="exact"/>
      <w:ind w:left="-75"/>
      <w:jc w:val="center"/>
      <w:outlineLvl w:val="1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25" w:left="540"/>
      <w:jc w:val="both"/>
    </w:p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D72D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left="480"/>
      <w:jc w:val="both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spacing w:line="400" w:lineRule="exact"/>
      <w:ind w:left="-75"/>
      <w:jc w:val="center"/>
      <w:outlineLvl w:val="1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25" w:left="540"/>
      <w:jc w:val="both"/>
    </w:p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D72D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_syste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Unix" TargetMode="External"/><Relationship Id="rId12" Type="http://schemas.openxmlformats.org/officeDocument/2006/relationships/hyperlink" Target="http://en.wikipedia.org/wiki/Pipeline_(Unix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Data_structure" TargetMode="External"/><Relationship Id="rId11" Type="http://schemas.openxmlformats.org/officeDocument/2006/relationships/hyperlink" Target="http://en.wikipedia.org/wiki/Sock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Device_n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omputer_f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Links>
    <vt:vector size="42" baseType="variant">
      <vt:variant>
        <vt:i4>7798795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http://en.wikipedia.org/wiki/Pipeline_(Unix)</vt:lpwstr>
      </vt:variant>
      <vt:variant>
        <vt:lpwstr/>
      </vt:variant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http://en.wikipedia.org/wiki/Socket</vt:lpwstr>
      </vt:variant>
      <vt:variant>
        <vt:lpwstr/>
      </vt:variant>
      <vt:variant>
        <vt:i4>3866710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http://en.wikipedia.org/wiki/Device_node</vt:lpwstr>
      </vt:variant>
      <vt:variant>
        <vt:lpwstr/>
      </vt:variant>
      <vt:variant>
        <vt:i4>5373990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http://en.wikipedia.org/wiki/Computer_file</vt:lpwstr>
      </vt:variant>
      <vt:variant>
        <vt:lpwstr/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http://en.wikipedia.org/wiki/File_system</vt:lpwstr>
      </vt:variant>
      <vt:variant>
        <vt:lpwstr/>
      </vt:variant>
      <vt:variant>
        <vt:i4>196699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http://en.wikipedia.org/wiki/Unix</vt:lpwstr>
      </vt:variant>
      <vt:variant>
        <vt:lpwstr/>
      </vt:variant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http://en.wikipedia.org/wiki/Data_structure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Operating System</dc:title>
  <dc:creator>robert</dc:creator>
  <cp:lastModifiedBy>robert</cp:lastModifiedBy>
  <cp:revision>1</cp:revision>
  <dcterms:created xsi:type="dcterms:W3CDTF">2013-03-27T23:59:00Z</dcterms:created>
  <dcterms:modified xsi:type="dcterms:W3CDTF">2013-03-27T23:59:00Z</dcterms:modified>
</cp:coreProperties>
</file>