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9469" w14:textId="77777777" w:rsidR="005513E2" w:rsidRPr="005513E2" w:rsidRDefault="005513E2" w:rsidP="005513E2">
      <w:pPr>
        <w:spacing w:after="0"/>
        <w:jc w:val="both"/>
        <w:rPr>
          <w:rFonts w:ascii="Times New Roman" w:hAnsi="Times New Roman"/>
          <w:sz w:val="24"/>
          <w:szCs w:val="24"/>
        </w:rPr>
      </w:pPr>
    </w:p>
    <w:p w14:paraId="5B0B33D8" w14:textId="0F986D9D" w:rsidR="003A7335" w:rsidRDefault="000C2047" w:rsidP="00315862">
      <w:pPr>
        <w:spacing w:after="120"/>
        <w:jc w:val="center"/>
        <w:rPr>
          <w:rFonts w:ascii="Times New Roman" w:hAnsi="Times New Roman"/>
          <w:b/>
          <w:sz w:val="28"/>
          <w:szCs w:val="28"/>
        </w:rPr>
      </w:pPr>
      <w:r w:rsidRPr="00315862">
        <w:rPr>
          <w:rFonts w:ascii="Times New Roman" w:hAnsi="Times New Roman"/>
          <w:b/>
          <w:sz w:val="28"/>
          <w:szCs w:val="28"/>
        </w:rPr>
        <w:t xml:space="preserve">Providing Physical Layer Security </w:t>
      </w:r>
      <w:r w:rsidR="002D1892" w:rsidRPr="00315862">
        <w:rPr>
          <w:rFonts w:ascii="Times New Roman" w:hAnsi="Times New Roman"/>
          <w:b/>
          <w:sz w:val="28"/>
          <w:szCs w:val="28"/>
        </w:rPr>
        <w:t xml:space="preserve">for IoTs </w:t>
      </w:r>
      <w:r w:rsidRPr="00315862">
        <w:rPr>
          <w:rFonts w:ascii="Times New Roman" w:hAnsi="Times New Roman"/>
          <w:b/>
          <w:sz w:val="28"/>
          <w:szCs w:val="28"/>
        </w:rPr>
        <w:t xml:space="preserve">in the Last Mile </w:t>
      </w:r>
    </w:p>
    <w:p w14:paraId="65B1D4A2" w14:textId="1880F736" w:rsidR="00315862" w:rsidRDefault="00315862" w:rsidP="001864BB">
      <w:pPr>
        <w:spacing w:after="0"/>
        <w:jc w:val="center"/>
        <w:rPr>
          <w:rFonts w:ascii="Times New Roman" w:hAnsi="Times New Roman"/>
          <w:b/>
          <w:sz w:val="24"/>
          <w:szCs w:val="24"/>
        </w:rPr>
      </w:pPr>
      <w:r w:rsidRPr="00315862">
        <w:rPr>
          <w:rFonts w:ascii="Times New Roman" w:hAnsi="Times New Roman"/>
          <w:b/>
          <w:sz w:val="24"/>
          <w:szCs w:val="24"/>
        </w:rPr>
        <w:t>Hong Zhao</w:t>
      </w:r>
      <w:r>
        <w:rPr>
          <w:rFonts w:ascii="Times New Roman" w:hAnsi="Times New Roman"/>
          <w:b/>
          <w:sz w:val="24"/>
          <w:szCs w:val="24"/>
        </w:rPr>
        <w:t>, Professor of Electrical and Computer Engineering</w:t>
      </w:r>
    </w:p>
    <w:p w14:paraId="26988CC3" w14:textId="080EBAB9" w:rsidR="00315862" w:rsidRPr="00315862" w:rsidRDefault="00315862" w:rsidP="001864BB">
      <w:pPr>
        <w:spacing w:after="0"/>
        <w:jc w:val="center"/>
        <w:rPr>
          <w:rFonts w:ascii="Times New Roman" w:hAnsi="Times New Roman"/>
          <w:b/>
          <w:sz w:val="24"/>
          <w:szCs w:val="24"/>
        </w:rPr>
      </w:pPr>
      <w:r>
        <w:rPr>
          <w:rFonts w:ascii="Times New Roman" w:hAnsi="Times New Roman"/>
          <w:b/>
          <w:sz w:val="24"/>
          <w:szCs w:val="24"/>
        </w:rPr>
        <w:t>Fairleigh Dickinson University</w:t>
      </w:r>
    </w:p>
    <w:p w14:paraId="57D0CC0B" w14:textId="77777777" w:rsidR="003A7335" w:rsidRPr="003A7335" w:rsidRDefault="003A7335" w:rsidP="003A7335">
      <w:pPr>
        <w:spacing w:after="0"/>
        <w:jc w:val="both"/>
        <w:rPr>
          <w:rFonts w:ascii="Times New Roman" w:hAnsi="Times New Roman"/>
          <w:sz w:val="24"/>
          <w:szCs w:val="24"/>
        </w:rPr>
      </w:pPr>
    </w:p>
    <w:p w14:paraId="0030B564" w14:textId="77777777" w:rsidR="0070229D" w:rsidRPr="00B35FF4" w:rsidRDefault="003A7335" w:rsidP="0070229D">
      <w:pPr>
        <w:spacing w:after="0"/>
        <w:jc w:val="center"/>
        <w:rPr>
          <w:rFonts w:ascii="Times New Roman" w:hAnsi="Times New Roman"/>
          <w:sz w:val="24"/>
          <w:szCs w:val="24"/>
        </w:rPr>
      </w:pPr>
      <w:r w:rsidRPr="00B35FF4">
        <w:rPr>
          <w:rFonts w:ascii="Times New Roman" w:hAnsi="Times New Roman"/>
          <w:b/>
          <w:sz w:val="24"/>
          <w:szCs w:val="24"/>
        </w:rPr>
        <w:t>Abstract</w:t>
      </w:r>
      <w:r w:rsidRPr="00B35FF4">
        <w:rPr>
          <w:rFonts w:ascii="Times New Roman" w:hAnsi="Times New Roman"/>
          <w:sz w:val="24"/>
          <w:szCs w:val="24"/>
        </w:rPr>
        <w:t>:</w:t>
      </w:r>
    </w:p>
    <w:p w14:paraId="67AB6650" w14:textId="77777777" w:rsidR="00C16002" w:rsidRDefault="00CB6687" w:rsidP="00CD6731">
      <w:pPr>
        <w:spacing w:after="0"/>
        <w:jc w:val="both"/>
        <w:rPr>
          <w:rFonts w:ascii="Times New Roman" w:hAnsi="Times New Roman"/>
          <w:sz w:val="24"/>
          <w:szCs w:val="24"/>
        </w:rPr>
      </w:pPr>
      <w:r w:rsidRPr="00CB6687">
        <w:rPr>
          <w:rFonts w:ascii="Times New Roman" w:hAnsi="Times New Roman"/>
          <w:sz w:val="24"/>
          <w:szCs w:val="24"/>
        </w:rPr>
        <w:t>Communication security is one of the top security challenges for connected devices, especially for physical devices connected through wireless ac</w:t>
      </w:r>
      <w:r w:rsidR="00AC63F8">
        <w:rPr>
          <w:rFonts w:ascii="Times New Roman" w:hAnsi="Times New Roman"/>
          <w:sz w:val="24"/>
          <w:szCs w:val="24"/>
        </w:rPr>
        <w:t>cess networks. Wireless links, often as the last mile,</w:t>
      </w:r>
      <w:r w:rsidRPr="00CB6687">
        <w:rPr>
          <w:rFonts w:ascii="Times New Roman" w:hAnsi="Times New Roman"/>
          <w:sz w:val="24"/>
          <w:szCs w:val="24"/>
        </w:rPr>
        <w:t xml:space="preserve"> use un-guided medium as communication channels, and therefore gathering wireless data transmission is easier when compared to traditional cable systems. Wireless communication is thus prone to security vulnerabilities from the very beginning.</w:t>
      </w:r>
      <w:r w:rsidR="00C54400">
        <w:rPr>
          <w:rFonts w:ascii="Times New Roman" w:hAnsi="Times New Roman"/>
          <w:sz w:val="24"/>
          <w:szCs w:val="24"/>
        </w:rPr>
        <w:t xml:space="preserve"> At the same ti</w:t>
      </w:r>
      <w:r w:rsidR="008E1871">
        <w:rPr>
          <w:rFonts w:ascii="Times New Roman" w:hAnsi="Times New Roman"/>
          <w:sz w:val="24"/>
          <w:szCs w:val="24"/>
        </w:rPr>
        <w:t xml:space="preserve">me, parts of </w:t>
      </w:r>
      <w:r w:rsidR="00C54400">
        <w:rPr>
          <w:rFonts w:ascii="Times New Roman" w:hAnsi="Times New Roman"/>
          <w:sz w:val="24"/>
          <w:szCs w:val="24"/>
        </w:rPr>
        <w:t xml:space="preserve">device hardware are designed for use by everyone, which gives potential attackers </w:t>
      </w:r>
      <w:r w:rsidR="00E22CCD">
        <w:rPr>
          <w:rFonts w:ascii="Times New Roman" w:hAnsi="Times New Roman"/>
          <w:sz w:val="24"/>
          <w:szCs w:val="24"/>
        </w:rPr>
        <w:t xml:space="preserve">physical access to the system. </w:t>
      </w:r>
      <w:r w:rsidR="0090027B" w:rsidRPr="0090027B">
        <w:rPr>
          <w:rFonts w:ascii="Times New Roman" w:hAnsi="Times New Roman"/>
          <w:sz w:val="24"/>
          <w:szCs w:val="24"/>
        </w:rPr>
        <w:t>Most current wireless access networks apply conventional cryptographic approaches implemented on upper-layer operations to provide confidentiality/authentication/data integrity. This generally requi</w:t>
      </w:r>
      <w:r w:rsidR="00230F5E">
        <w:rPr>
          <w:rFonts w:ascii="Times New Roman" w:hAnsi="Times New Roman"/>
          <w:sz w:val="24"/>
          <w:szCs w:val="24"/>
        </w:rPr>
        <w:t xml:space="preserve">res high computational platform and managing secrets, </w:t>
      </w:r>
      <w:r w:rsidR="0090027B">
        <w:rPr>
          <w:rFonts w:ascii="Times New Roman" w:hAnsi="Times New Roman"/>
          <w:sz w:val="24"/>
          <w:szCs w:val="24"/>
        </w:rPr>
        <w:t>which may not exis</w:t>
      </w:r>
      <w:r w:rsidR="00AC63F8">
        <w:rPr>
          <w:rFonts w:ascii="Times New Roman" w:hAnsi="Times New Roman"/>
          <w:sz w:val="24"/>
          <w:szCs w:val="24"/>
        </w:rPr>
        <w:t>t in all</w:t>
      </w:r>
      <w:r w:rsidR="0090027B">
        <w:rPr>
          <w:rFonts w:ascii="Times New Roman" w:hAnsi="Times New Roman"/>
          <w:sz w:val="24"/>
          <w:szCs w:val="24"/>
        </w:rPr>
        <w:t xml:space="preserve"> IoT devices. </w:t>
      </w:r>
      <w:r w:rsidR="00804A21">
        <w:rPr>
          <w:rFonts w:ascii="Times New Roman" w:hAnsi="Times New Roman"/>
          <w:sz w:val="24"/>
          <w:szCs w:val="24"/>
        </w:rPr>
        <w:t xml:space="preserve">In this talk, physical layer security is addressed at waveform level by applying </w:t>
      </w:r>
      <w:r w:rsidR="009A03C6">
        <w:rPr>
          <w:rFonts w:ascii="Times New Roman" w:hAnsi="Times New Roman"/>
          <w:sz w:val="24"/>
          <w:szCs w:val="24"/>
        </w:rPr>
        <w:t>chao</w:t>
      </w:r>
      <w:r w:rsidR="00E106CD">
        <w:rPr>
          <w:rFonts w:ascii="Times New Roman" w:hAnsi="Times New Roman"/>
          <w:sz w:val="24"/>
          <w:szCs w:val="24"/>
        </w:rPr>
        <w:t>s theo</w:t>
      </w:r>
      <w:r w:rsidR="00A47347">
        <w:rPr>
          <w:rFonts w:ascii="Times New Roman" w:hAnsi="Times New Roman"/>
          <w:sz w:val="24"/>
          <w:szCs w:val="24"/>
        </w:rPr>
        <w:t xml:space="preserve">ry. </w:t>
      </w:r>
      <w:r w:rsidR="00A47347" w:rsidRPr="00A47347">
        <w:rPr>
          <w:rFonts w:ascii="Times New Roman" w:hAnsi="Times New Roman"/>
          <w:sz w:val="24"/>
          <w:szCs w:val="24"/>
        </w:rPr>
        <w:t>The cost effective features include the simplicity of communication setup, the low power-consuming devices to generate and control chaotic signals, and no need of using complicated and energy consuming devices to avoid nonlinearities.</w:t>
      </w:r>
      <w:r w:rsidR="00084181">
        <w:rPr>
          <w:rFonts w:ascii="Times New Roman" w:hAnsi="Times New Roman"/>
          <w:sz w:val="24"/>
          <w:szCs w:val="24"/>
        </w:rPr>
        <w:t xml:space="preserve"> The sensitivity to initial condition and complex dynamic feature make</w:t>
      </w:r>
      <w:r w:rsidR="00084181" w:rsidRPr="00084181">
        <w:rPr>
          <w:rFonts w:ascii="Times New Roman" w:hAnsi="Times New Roman"/>
          <w:sz w:val="24"/>
          <w:szCs w:val="24"/>
        </w:rPr>
        <w:t xml:space="preserve"> it a promising approach for physical layer security.</w:t>
      </w:r>
    </w:p>
    <w:p w14:paraId="3580F29E" w14:textId="77777777" w:rsidR="00CD6731" w:rsidRPr="00CD6731" w:rsidRDefault="00CD6731" w:rsidP="00CD6731">
      <w:pPr>
        <w:spacing w:after="0"/>
        <w:jc w:val="both"/>
        <w:rPr>
          <w:rFonts w:ascii="Times New Roman" w:hAnsi="Times New Roman"/>
          <w:sz w:val="24"/>
          <w:szCs w:val="24"/>
        </w:rPr>
      </w:pPr>
    </w:p>
    <w:p w14:paraId="2EE85A50" w14:textId="548F20D8" w:rsidR="004B7E9A" w:rsidRPr="004837DE" w:rsidRDefault="00D0188D" w:rsidP="006D6466">
      <w:pPr>
        <w:jc w:val="both"/>
        <w:rPr>
          <w:rFonts w:ascii="Times New Roman" w:eastAsiaTheme="minorEastAsia" w:hAnsi="Times New Roman"/>
          <w:snapToGrid w:val="0"/>
          <w:color w:val="000000"/>
          <w:sz w:val="24"/>
          <w:szCs w:val="24"/>
          <w:lang w:eastAsia="zh-CN"/>
        </w:rPr>
      </w:pPr>
      <w:r>
        <w:rPr>
          <w:rFonts w:ascii="Times New Roman" w:hAnsi="Times New Roman"/>
          <w:b/>
          <w:noProof/>
          <w:sz w:val="24"/>
          <w:szCs w:val="24"/>
        </w:rPr>
        <w:drawing>
          <wp:anchor distT="0" distB="0" distL="114300" distR="114300" simplePos="0" relativeHeight="251658240" behindDoc="1" locked="0" layoutInCell="1" allowOverlap="1" wp14:anchorId="495585FD" wp14:editId="3D0107CD">
            <wp:simplePos x="0" y="0"/>
            <wp:positionH relativeFrom="column">
              <wp:posOffset>0</wp:posOffset>
            </wp:positionH>
            <wp:positionV relativeFrom="paragraph">
              <wp:posOffset>1270</wp:posOffset>
            </wp:positionV>
            <wp:extent cx="914400" cy="1207135"/>
            <wp:effectExtent l="0" t="0" r="0" b="0"/>
            <wp:wrapTight wrapText="bothSides">
              <wp:wrapPolygon edited="0">
                <wp:start x="0" y="0"/>
                <wp:lineTo x="0" y="21134"/>
                <wp:lineTo x="21150" y="21134"/>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207135"/>
                    </a:xfrm>
                    <a:prstGeom prst="rect">
                      <a:avLst/>
                    </a:prstGeom>
                    <a:noFill/>
                  </pic:spPr>
                </pic:pic>
              </a:graphicData>
            </a:graphic>
            <wp14:sizeRelH relativeFrom="page">
              <wp14:pctWidth>0</wp14:pctWidth>
            </wp14:sizeRelH>
            <wp14:sizeRelV relativeFrom="page">
              <wp14:pctHeight>0</wp14:pctHeight>
            </wp14:sizeRelV>
          </wp:anchor>
        </w:drawing>
      </w:r>
      <w:r w:rsidR="005A3860" w:rsidRPr="00B35FF4">
        <w:rPr>
          <w:rFonts w:ascii="Times New Roman" w:hAnsi="Times New Roman"/>
          <w:b/>
          <w:sz w:val="24"/>
          <w:szCs w:val="24"/>
        </w:rPr>
        <w:t>Biography</w:t>
      </w:r>
      <w:r w:rsidR="005A3860" w:rsidRPr="007064EE">
        <w:rPr>
          <w:rFonts w:ascii="Times New Roman" w:hAnsi="Times New Roman"/>
        </w:rPr>
        <w:t xml:space="preserve">: </w:t>
      </w:r>
      <w:r w:rsidR="0070229D" w:rsidRPr="004837DE">
        <w:rPr>
          <w:rFonts w:ascii="Times New Roman" w:hAnsi="Times New Roman"/>
          <w:sz w:val="24"/>
          <w:szCs w:val="24"/>
        </w:rPr>
        <w:t xml:space="preserve">Hong Zhao received Ph. D from New Jersey Institute of Technology in Electrical and Computer Engineering. She is </w:t>
      </w:r>
      <w:r w:rsidR="00197989">
        <w:rPr>
          <w:rFonts w:ascii="Times New Roman" w:hAnsi="Times New Roman"/>
          <w:sz w:val="24"/>
          <w:szCs w:val="24"/>
        </w:rPr>
        <w:t xml:space="preserve">a </w:t>
      </w:r>
      <w:r w:rsidR="00192ABB">
        <w:rPr>
          <w:rFonts w:ascii="Times New Roman" w:hAnsi="Times New Roman"/>
          <w:sz w:val="24"/>
          <w:szCs w:val="24"/>
        </w:rPr>
        <w:t xml:space="preserve">tenured </w:t>
      </w:r>
      <w:r w:rsidR="0070229D" w:rsidRPr="004837DE">
        <w:rPr>
          <w:rFonts w:ascii="Times New Roman" w:hAnsi="Times New Roman"/>
          <w:sz w:val="24"/>
          <w:szCs w:val="24"/>
        </w:rPr>
        <w:t>Professor</w:t>
      </w:r>
      <w:r w:rsidR="00155476">
        <w:rPr>
          <w:rFonts w:ascii="Times New Roman" w:hAnsi="Times New Roman"/>
          <w:sz w:val="24"/>
          <w:szCs w:val="24"/>
        </w:rPr>
        <w:t xml:space="preserve"> </w:t>
      </w:r>
      <w:r w:rsidR="0070229D" w:rsidRPr="004837DE">
        <w:rPr>
          <w:rFonts w:ascii="Times New Roman" w:hAnsi="Times New Roman"/>
          <w:sz w:val="24"/>
          <w:szCs w:val="24"/>
        </w:rPr>
        <w:t xml:space="preserve">of Electrical and Computer Engineering at Fairleigh Dickinson University, New Jersey, US.  Her research focuses </w:t>
      </w:r>
      <w:r w:rsidR="004837DE">
        <w:rPr>
          <w:rFonts w:ascii="Times New Roman" w:hAnsi="Times New Roman"/>
          <w:sz w:val="24"/>
          <w:szCs w:val="24"/>
        </w:rPr>
        <w:t xml:space="preserve">on various aspects of broadband </w:t>
      </w:r>
      <w:r w:rsidR="0070229D" w:rsidRPr="004837DE">
        <w:rPr>
          <w:rFonts w:ascii="Times New Roman" w:hAnsi="Times New Roman"/>
          <w:sz w:val="24"/>
          <w:szCs w:val="24"/>
        </w:rPr>
        <w:t>communications and computer security including Network</w:t>
      </w:r>
      <w:r w:rsidR="006D6466">
        <w:rPr>
          <w:rFonts w:ascii="Times New Roman" w:hAnsi="Times New Roman"/>
          <w:sz w:val="24"/>
          <w:szCs w:val="24"/>
        </w:rPr>
        <w:t xml:space="preserve"> </w:t>
      </w:r>
      <w:r w:rsidR="0070229D" w:rsidRPr="004837DE">
        <w:rPr>
          <w:rFonts w:ascii="Times New Roman" w:hAnsi="Times New Roman"/>
          <w:sz w:val="24"/>
          <w:szCs w:val="24"/>
        </w:rPr>
        <w:t xml:space="preserve">Traffic/Performance/Security Analysis and Modeling, and Hardware </w:t>
      </w:r>
      <w:r w:rsidR="00067D59">
        <w:rPr>
          <w:rFonts w:ascii="Times New Roman" w:hAnsi="Times New Roman"/>
          <w:sz w:val="24"/>
          <w:szCs w:val="24"/>
        </w:rPr>
        <w:t>Security and Trust</w:t>
      </w:r>
      <w:r w:rsidR="002729AD">
        <w:rPr>
          <w:rFonts w:ascii="Times New Roman" w:hAnsi="Times New Roman"/>
          <w:sz w:val="24"/>
          <w:szCs w:val="24"/>
        </w:rPr>
        <w:t>.</w:t>
      </w:r>
      <w:r w:rsidR="0070229D" w:rsidRPr="004837DE">
        <w:rPr>
          <w:rFonts w:ascii="Times New Roman" w:hAnsi="Times New Roman"/>
          <w:sz w:val="24"/>
          <w:szCs w:val="24"/>
        </w:rPr>
        <w:t xml:space="preserve">  </w:t>
      </w:r>
      <w:r w:rsidR="002729AD">
        <w:rPr>
          <w:rFonts w:ascii="Times New Roman" w:hAnsi="Times New Roman"/>
          <w:sz w:val="24"/>
          <w:szCs w:val="24"/>
        </w:rPr>
        <w:t>Dr. Zhao</w:t>
      </w:r>
      <w:r w:rsidR="0070229D" w:rsidRPr="004837DE">
        <w:rPr>
          <w:rFonts w:ascii="Times New Roman" w:hAnsi="Times New Roman"/>
          <w:sz w:val="24"/>
          <w:szCs w:val="24"/>
        </w:rPr>
        <w:t xml:space="preserve"> serves as Associate Editor of the Journal on </w:t>
      </w:r>
      <w:r w:rsidR="0070229D" w:rsidRPr="00335D2A">
        <w:rPr>
          <w:rFonts w:ascii="Times New Roman" w:hAnsi="Times New Roman"/>
          <w:i/>
          <w:sz w:val="24"/>
          <w:szCs w:val="24"/>
        </w:rPr>
        <w:t>Multidimensional Systems and Signal Processing</w:t>
      </w:r>
      <w:r w:rsidR="0070229D" w:rsidRPr="004837DE">
        <w:rPr>
          <w:rFonts w:ascii="Times New Roman" w:hAnsi="Times New Roman"/>
          <w:sz w:val="24"/>
          <w:szCs w:val="24"/>
        </w:rPr>
        <w:t xml:space="preserve">, Editor of the </w:t>
      </w:r>
      <w:r w:rsidR="0070229D" w:rsidRPr="00335D2A">
        <w:rPr>
          <w:rFonts w:ascii="Times New Roman" w:hAnsi="Times New Roman"/>
          <w:i/>
          <w:sz w:val="24"/>
          <w:szCs w:val="24"/>
        </w:rPr>
        <w:t>Journal of Computing and Information Technology</w:t>
      </w:r>
      <w:r w:rsidR="00E13858">
        <w:rPr>
          <w:rFonts w:ascii="Times New Roman" w:hAnsi="Times New Roman"/>
          <w:sz w:val="24"/>
          <w:szCs w:val="24"/>
        </w:rPr>
        <w:t>, and G</w:t>
      </w:r>
      <w:r w:rsidR="00E13858" w:rsidRPr="00E13858">
        <w:rPr>
          <w:rFonts w:ascii="Times New Roman" w:hAnsi="Times New Roman"/>
          <w:sz w:val="24"/>
          <w:szCs w:val="24"/>
        </w:rPr>
        <w:t xml:space="preserve">uest </w:t>
      </w:r>
      <w:r w:rsidR="00E13858">
        <w:rPr>
          <w:rFonts w:ascii="Times New Roman" w:hAnsi="Times New Roman"/>
          <w:sz w:val="24"/>
          <w:szCs w:val="24"/>
        </w:rPr>
        <w:t>E</w:t>
      </w:r>
      <w:r w:rsidR="00E13858" w:rsidRPr="00E13858">
        <w:rPr>
          <w:rFonts w:ascii="Times New Roman" w:hAnsi="Times New Roman"/>
          <w:sz w:val="24"/>
          <w:szCs w:val="24"/>
        </w:rPr>
        <w:t xml:space="preserve">ditor </w:t>
      </w:r>
      <w:r w:rsidR="00E13858">
        <w:rPr>
          <w:rFonts w:ascii="Times New Roman" w:hAnsi="Times New Roman"/>
          <w:sz w:val="24"/>
          <w:szCs w:val="24"/>
        </w:rPr>
        <w:t>of</w:t>
      </w:r>
      <w:r w:rsidR="00E13858" w:rsidRPr="00E13858">
        <w:rPr>
          <w:rFonts w:ascii="Times New Roman" w:hAnsi="Times New Roman"/>
          <w:sz w:val="24"/>
          <w:szCs w:val="24"/>
        </w:rPr>
        <w:t xml:space="preserve"> </w:t>
      </w:r>
      <w:r w:rsidR="00E13858" w:rsidRPr="00E13858">
        <w:rPr>
          <w:rFonts w:ascii="Times New Roman" w:hAnsi="Times New Roman"/>
          <w:i/>
          <w:iCs/>
          <w:sz w:val="24"/>
          <w:szCs w:val="24"/>
        </w:rPr>
        <w:t>IEEE Wireless Communication Magazine</w:t>
      </w:r>
      <w:r w:rsidR="00E13858">
        <w:rPr>
          <w:rFonts w:ascii="Times New Roman" w:hAnsi="Times New Roman"/>
          <w:sz w:val="24"/>
          <w:szCs w:val="24"/>
        </w:rPr>
        <w:t xml:space="preserve">. </w:t>
      </w:r>
      <w:r w:rsidR="00192ABB">
        <w:rPr>
          <w:rFonts w:ascii="Times New Roman" w:hAnsi="Times New Roman"/>
          <w:sz w:val="24"/>
          <w:szCs w:val="24"/>
        </w:rPr>
        <w:t xml:space="preserve">She has been a TPC </w:t>
      </w:r>
      <w:r w:rsidR="006D6466">
        <w:rPr>
          <w:rFonts w:ascii="Times New Roman" w:hAnsi="Times New Roman"/>
          <w:sz w:val="24"/>
          <w:szCs w:val="24"/>
        </w:rPr>
        <w:t xml:space="preserve">chair of </w:t>
      </w:r>
      <w:r w:rsidR="00192ABB">
        <w:rPr>
          <w:rFonts w:ascii="Times New Roman" w:hAnsi="Times New Roman"/>
          <w:sz w:val="24"/>
          <w:szCs w:val="24"/>
        </w:rPr>
        <w:t xml:space="preserve">WTS 2019 and </w:t>
      </w:r>
      <w:r w:rsidR="00E13858" w:rsidRPr="00E13858">
        <w:rPr>
          <w:rFonts w:ascii="Times New Roman" w:hAnsi="Times New Roman"/>
          <w:sz w:val="24"/>
          <w:szCs w:val="24"/>
        </w:rPr>
        <w:t xml:space="preserve">board </w:t>
      </w:r>
      <w:r>
        <w:rPr>
          <w:rFonts w:ascii="Times New Roman" w:hAnsi="Times New Roman"/>
          <w:sz w:val="24"/>
          <w:szCs w:val="24"/>
        </w:rPr>
        <w:t>c</w:t>
      </w:r>
      <w:r w:rsidR="00E13858" w:rsidRPr="00E13858">
        <w:rPr>
          <w:rFonts w:ascii="Times New Roman" w:hAnsi="Times New Roman"/>
          <w:sz w:val="24"/>
          <w:szCs w:val="24"/>
        </w:rPr>
        <w:t>hair of the WOCC (2017-2018)</w:t>
      </w:r>
      <w:bookmarkStart w:id="0" w:name="_Hlk86654294"/>
      <w:r w:rsidR="00192ABB">
        <w:rPr>
          <w:rFonts w:ascii="Times New Roman" w:hAnsi="Times New Roman"/>
          <w:sz w:val="24"/>
          <w:szCs w:val="24"/>
        </w:rPr>
        <w:t>.</w:t>
      </w:r>
      <w:bookmarkEnd w:id="0"/>
      <w:r w:rsidR="00192ABB">
        <w:rPr>
          <w:rFonts w:ascii="Times New Roman" w:hAnsi="Times New Roman"/>
          <w:sz w:val="24"/>
          <w:szCs w:val="24"/>
        </w:rPr>
        <w:t xml:space="preserve"> </w:t>
      </w:r>
      <w:r w:rsidR="004F76A8">
        <w:rPr>
          <w:rFonts w:ascii="Times New Roman" w:hAnsi="Times New Roman"/>
          <w:sz w:val="24"/>
          <w:szCs w:val="24"/>
        </w:rPr>
        <w:t xml:space="preserve">Professor Zhao also </w:t>
      </w:r>
      <w:r w:rsidR="0070229D" w:rsidRPr="004837DE">
        <w:rPr>
          <w:rFonts w:ascii="Times New Roman" w:hAnsi="Times New Roman"/>
          <w:sz w:val="24"/>
          <w:szCs w:val="24"/>
        </w:rPr>
        <w:t xml:space="preserve">serves as the </w:t>
      </w:r>
      <w:r w:rsidR="00B37433">
        <w:rPr>
          <w:rFonts w:ascii="Times New Roman" w:hAnsi="Times New Roman"/>
          <w:sz w:val="24"/>
          <w:szCs w:val="24"/>
        </w:rPr>
        <w:t xml:space="preserve">Vice Chair </w:t>
      </w:r>
      <w:r w:rsidR="0070229D" w:rsidRPr="004837DE">
        <w:rPr>
          <w:rFonts w:ascii="Times New Roman" w:hAnsi="Times New Roman"/>
          <w:sz w:val="24"/>
          <w:szCs w:val="24"/>
        </w:rPr>
        <w:t>of the IEEE North</w:t>
      </w:r>
      <w:r w:rsidR="00B37433">
        <w:rPr>
          <w:rFonts w:ascii="Times New Roman" w:hAnsi="Times New Roman"/>
          <w:sz w:val="24"/>
          <w:szCs w:val="24"/>
        </w:rPr>
        <w:t xml:space="preserve"> Jersey Section</w:t>
      </w:r>
      <w:r w:rsidR="00E13858">
        <w:rPr>
          <w:rFonts w:ascii="Times New Roman" w:hAnsi="Times New Roman"/>
          <w:sz w:val="24"/>
          <w:szCs w:val="24"/>
        </w:rPr>
        <w:t>.</w:t>
      </w:r>
      <w:r w:rsidR="00192ABB">
        <w:rPr>
          <w:rFonts w:ascii="Times New Roman" w:hAnsi="Times New Roman"/>
          <w:sz w:val="24"/>
          <w:szCs w:val="24"/>
        </w:rPr>
        <w:t xml:space="preserve"> </w:t>
      </w:r>
      <w:r w:rsidR="00197989" w:rsidRPr="00197989">
        <w:rPr>
          <w:rFonts w:ascii="Times New Roman" w:hAnsi="Times New Roman"/>
          <w:sz w:val="24"/>
          <w:szCs w:val="24"/>
        </w:rPr>
        <w:t>Dr. Zhao received Visiting Faculty Research Program (VFRP) Awards from the United States Air Force Research Lab (AFRL) in 2014-2016</w:t>
      </w:r>
      <w:r w:rsidR="00BF328F">
        <w:rPr>
          <w:rFonts w:ascii="Times New Roman" w:hAnsi="Times New Roman"/>
          <w:sz w:val="24"/>
          <w:szCs w:val="24"/>
        </w:rPr>
        <w:t xml:space="preserve"> </w:t>
      </w:r>
      <w:r w:rsidR="00197989" w:rsidRPr="00197989">
        <w:rPr>
          <w:rFonts w:ascii="Times New Roman" w:hAnsi="Times New Roman"/>
          <w:sz w:val="24"/>
          <w:szCs w:val="24"/>
        </w:rPr>
        <w:t>Summer Faculty Fellowship Program (SFFP) Awards from the Air Force Office of Scientific Research (AFOSR) in 2017-202</w:t>
      </w:r>
      <w:r w:rsidR="00197989">
        <w:rPr>
          <w:rFonts w:ascii="Times New Roman" w:hAnsi="Times New Roman"/>
          <w:sz w:val="24"/>
          <w:szCs w:val="24"/>
        </w:rPr>
        <w:t>1</w:t>
      </w:r>
      <w:r w:rsidR="00197989" w:rsidRPr="00197989">
        <w:rPr>
          <w:rFonts w:ascii="Times New Roman" w:hAnsi="Times New Roman"/>
          <w:sz w:val="24"/>
          <w:szCs w:val="24"/>
        </w:rPr>
        <w:t>,</w:t>
      </w:r>
      <w:r w:rsidR="00197989">
        <w:rPr>
          <w:rFonts w:ascii="Times New Roman" w:hAnsi="Times New Roman"/>
          <w:sz w:val="24"/>
          <w:szCs w:val="24"/>
        </w:rPr>
        <w:t xml:space="preserve"> </w:t>
      </w:r>
      <w:r w:rsidR="00197989" w:rsidRPr="00197989">
        <w:rPr>
          <w:rFonts w:ascii="Times New Roman" w:hAnsi="Times New Roman"/>
          <w:sz w:val="24"/>
          <w:szCs w:val="24"/>
        </w:rPr>
        <w:t>and 2015 IEEE Region 1 award for Outstanding Support for the Mission of the IEEE, MGA, REGION 1 and Section</w:t>
      </w:r>
      <w:r w:rsidR="00067D59">
        <w:rPr>
          <w:rFonts w:ascii="Times New Roman" w:hAnsi="Times New Roman"/>
          <w:sz w:val="24"/>
          <w:szCs w:val="24"/>
        </w:rPr>
        <w:t>.</w:t>
      </w:r>
    </w:p>
    <w:p w14:paraId="22DD6A68" w14:textId="77777777" w:rsidR="0059711A" w:rsidRPr="007064EE" w:rsidRDefault="0059711A" w:rsidP="004B7E9A">
      <w:pPr>
        <w:spacing w:before="120" w:after="0"/>
        <w:jc w:val="both"/>
        <w:rPr>
          <w:rFonts w:ascii="Times New Roman" w:eastAsiaTheme="minorEastAsia" w:hAnsi="Times New Roman"/>
          <w:snapToGrid w:val="0"/>
          <w:color w:val="000000"/>
          <w:lang w:eastAsia="zh-CN"/>
        </w:rPr>
      </w:pPr>
    </w:p>
    <w:sectPr w:rsidR="0059711A" w:rsidRPr="007064EE" w:rsidSect="00CA3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D6489"/>
    <w:multiLevelType w:val="hybridMultilevel"/>
    <w:tmpl w:val="30C69D42"/>
    <w:lvl w:ilvl="0" w:tplc="76FAD478">
      <w:start w:val="1"/>
      <w:numFmt w:val="bullet"/>
      <w:lvlText w:val=""/>
      <w:lvlJc w:val="left"/>
      <w:pPr>
        <w:tabs>
          <w:tab w:val="num" w:pos="720"/>
        </w:tabs>
        <w:ind w:left="504" w:hanging="72"/>
      </w:pPr>
      <w:rPr>
        <w:rFonts w:ascii="Symbol" w:hAnsi="Symbo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2DA6914C" w:tentative="1">
      <w:start w:val="1"/>
      <w:numFmt w:val="bullet"/>
      <w:lvlText w:val=""/>
      <w:lvlJc w:val="left"/>
      <w:pPr>
        <w:tabs>
          <w:tab w:val="num" w:pos="1512"/>
        </w:tabs>
        <w:ind w:left="1512" w:hanging="360"/>
      </w:pPr>
      <w:rPr>
        <w:rFonts w:ascii="Wingdings" w:hAnsi="Wingdings" w:hint="default"/>
      </w:rPr>
    </w:lvl>
    <w:lvl w:ilvl="3" w:tplc="9976EDB2" w:tentative="1">
      <w:start w:val="1"/>
      <w:numFmt w:val="bullet"/>
      <w:lvlText w:val=""/>
      <w:lvlJc w:val="left"/>
      <w:pPr>
        <w:tabs>
          <w:tab w:val="num" w:pos="2232"/>
        </w:tabs>
        <w:ind w:left="2232" w:hanging="360"/>
      </w:pPr>
      <w:rPr>
        <w:rFonts w:ascii="Symbol" w:hAnsi="Symbol" w:hint="default"/>
      </w:rPr>
    </w:lvl>
    <w:lvl w:ilvl="4" w:tplc="7026CDB0" w:tentative="1">
      <w:start w:val="1"/>
      <w:numFmt w:val="bullet"/>
      <w:lvlText w:val="o"/>
      <w:lvlJc w:val="left"/>
      <w:pPr>
        <w:tabs>
          <w:tab w:val="num" w:pos="2952"/>
        </w:tabs>
        <w:ind w:left="2952" w:hanging="360"/>
      </w:pPr>
      <w:rPr>
        <w:rFonts w:ascii="Courier New" w:hAnsi="Courier New" w:hint="default"/>
      </w:rPr>
    </w:lvl>
    <w:lvl w:ilvl="5" w:tplc="6F02320E" w:tentative="1">
      <w:start w:val="1"/>
      <w:numFmt w:val="bullet"/>
      <w:lvlText w:val=""/>
      <w:lvlJc w:val="left"/>
      <w:pPr>
        <w:tabs>
          <w:tab w:val="num" w:pos="3672"/>
        </w:tabs>
        <w:ind w:left="3672" w:hanging="360"/>
      </w:pPr>
      <w:rPr>
        <w:rFonts w:ascii="Wingdings" w:hAnsi="Wingdings" w:hint="default"/>
      </w:rPr>
    </w:lvl>
    <w:lvl w:ilvl="6" w:tplc="A25A04A2" w:tentative="1">
      <w:start w:val="1"/>
      <w:numFmt w:val="bullet"/>
      <w:lvlText w:val=""/>
      <w:lvlJc w:val="left"/>
      <w:pPr>
        <w:tabs>
          <w:tab w:val="num" w:pos="4392"/>
        </w:tabs>
        <w:ind w:left="4392" w:hanging="360"/>
      </w:pPr>
      <w:rPr>
        <w:rFonts w:ascii="Symbol" w:hAnsi="Symbol" w:hint="default"/>
      </w:rPr>
    </w:lvl>
    <w:lvl w:ilvl="7" w:tplc="190E9778" w:tentative="1">
      <w:start w:val="1"/>
      <w:numFmt w:val="bullet"/>
      <w:lvlText w:val="o"/>
      <w:lvlJc w:val="left"/>
      <w:pPr>
        <w:tabs>
          <w:tab w:val="num" w:pos="5112"/>
        </w:tabs>
        <w:ind w:left="5112" w:hanging="360"/>
      </w:pPr>
      <w:rPr>
        <w:rFonts w:ascii="Courier New" w:hAnsi="Courier New" w:hint="default"/>
      </w:rPr>
    </w:lvl>
    <w:lvl w:ilvl="8" w:tplc="839EE19C" w:tentative="1">
      <w:start w:val="1"/>
      <w:numFmt w:val="bullet"/>
      <w:lvlText w:val=""/>
      <w:lvlJc w:val="left"/>
      <w:pPr>
        <w:tabs>
          <w:tab w:val="num" w:pos="5832"/>
        </w:tabs>
        <w:ind w:left="5832" w:hanging="360"/>
      </w:pPr>
      <w:rPr>
        <w:rFonts w:ascii="Wingdings" w:hAnsi="Wingdings" w:hint="default"/>
      </w:rPr>
    </w:lvl>
  </w:abstractNum>
  <w:abstractNum w:abstractNumId="1" w15:restartNumberingAfterBreak="0">
    <w:nsid w:val="3801306E"/>
    <w:multiLevelType w:val="hybridMultilevel"/>
    <w:tmpl w:val="2B165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C1604B"/>
    <w:multiLevelType w:val="singleLevel"/>
    <w:tmpl w:val="0BD663A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309039D"/>
    <w:multiLevelType w:val="hybridMultilevel"/>
    <w:tmpl w:val="9A1EE7C8"/>
    <w:lvl w:ilvl="0" w:tplc="F620B7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99"/>
    <w:rsid w:val="00003C50"/>
    <w:rsid w:val="0003289E"/>
    <w:rsid w:val="00040CDF"/>
    <w:rsid w:val="000422B3"/>
    <w:rsid w:val="00067D59"/>
    <w:rsid w:val="00084181"/>
    <w:rsid w:val="00093F4F"/>
    <w:rsid w:val="000C2047"/>
    <w:rsid w:val="00104900"/>
    <w:rsid w:val="00107535"/>
    <w:rsid w:val="00120F16"/>
    <w:rsid w:val="001464B1"/>
    <w:rsid w:val="00155476"/>
    <w:rsid w:val="00174029"/>
    <w:rsid w:val="00174E22"/>
    <w:rsid w:val="001864BB"/>
    <w:rsid w:val="00192ABB"/>
    <w:rsid w:val="00197989"/>
    <w:rsid w:val="001D2534"/>
    <w:rsid w:val="001E38BB"/>
    <w:rsid w:val="001E65A2"/>
    <w:rsid w:val="001F2270"/>
    <w:rsid w:val="001F58B5"/>
    <w:rsid w:val="00212DE9"/>
    <w:rsid w:val="00230F5E"/>
    <w:rsid w:val="00244ECE"/>
    <w:rsid w:val="00255E5F"/>
    <w:rsid w:val="00267DCA"/>
    <w:rsid w:val="00270654"/>
    <w:rsid w:val="00272032"/>
    <w:rsid w:val="002729AD"/>
    <w:rsid w:val="0027539D"/>
    <w:rsid w:val="002822CE"/>
    <w:rsid w:val="00295B30"/>
    <w:rsid w:val="002A7F6E"/>
    <w:rsid w:val="002B400E"/>
    <w:rsid w:val="002C0658"/>
    <w:rsid w:val="002D1892"/>
    <w:rsid w:val="002E4380"/>
    <w:rsid w:val="002E618A"/>
    <w:rsid w:val="00305890"/>
    <w:rsid w:val="00313164"/>
    <w:rsid w:val="00315862"/>
    <w:rsid w:val="00315CA4"/>
    <w:rsid w:val="00322BD7"/>
    <w:rsid w:val="00335D2A"/>
    <w:rsid w:val="00346AEF"/>
    <w:rsid w:val="0035017C"/>
    <w:rsid w:val="00382406"/>
    <w:rsid w:val="00396676"/>
    <w:rsid w:val="003A7335"/>
    <w:rsid w:val="003E051C"/>
    <w:rsid w:val="004323FA"/>
    <w:rsid w:val="0043507F"/>
    <w:rsid w:val="004605B2"/>
    <w:rsid w:val="004837DE"/>
    <w:rsid w:val="004B7E9A"/>
    <w:rsid w:val="004C2F68"/>
    <w:rsid w:val="004F76A8"/>
    <w:rsid w:val="00504AC2"/>
    <w:rsid w:val="005222A2"/>
    <w:rsid w:val="00523199"/>
    <w:rsid w:val="005513E2"/>
    <w:rsid w:val="005745AE"/>
    <w:rsid w:val="0059711A"/>
    <w:rsid w:val="005A3860"/>
    <w:rsid w:val="005B7423"/>
    <w:rsid w:val="005C416C"/>
    <w:rsid w:val="005E0BBA"/>
    <w:rsid w:val="005E4B05"/>
    <w:rsid w:val="0063329D"/>
    <w:rsid w:val="0063686B"/>
    <w:rsid w:val="00637FDC"/>
    <w:rsid w:val="00655A7A"/>
    <w:rsid w:val="00656447"/>
    <w:rsid w:val="00683C8D"/>
    <w:rsid w:val="006A0F59"/>
    <w:rsid w:val="006B0974"/>
    <w:rsid w:val="006D6466"/>
    <w:rsid w:val="006E6C27"/>
    <w:rsid w:val="0070229D"/>
    <w:rsid w:val="007064EE"/>
    <w:rsid w:val="00747E90"/>
    <w:rsid w:val="00770C4F"/>
    <w:rsid w:val="00787A43"/>
    <w:rsid w:val="00790022"/>
    <w:rsid w:val="007920BF"/>
    <w:rsid w:val="00797F28"/>
    <w:rsid w:val="007B1442"/>
    <w:rsid w:val="007D0BE2"/>
    <w:rsid w:val="007D736B"/>
    <w:rsid w:val="007F6F6F"/>
    <w:rsid w:val="00804A21"/>
    <w:rsid w:val="00823AEA"/>
    <w:rsid w:val="0083158D"/>
    <w:rsid w:val="00834239"/>
    <w:rsid w:val="00842332"/>
    <w:rsid w:val="00863E51"/>
    <w:rsid w:val="00887038"/>
    <w:rsid w:val="008920F7"/>
    <w:rsid w:val="00897C40"/>
    <w:rsid w:val="008C485A"/>
    <w:rsid w:val="008D6EE9"/>
    <w:rsid w:val="008E1871"/>
    <w:rsid w:val="008F4D9E"/>
    <w:rsid w:val="0090027B"/>
    <w:rsid w:val="00904B95"/>
    <w:rsid w:val="009243A4"/>
    <w:rsid w:val="009366BB"/>
    <w:rsid w:val="009865A1"/>
    <w:rsid w:val="009A03C6"/>
    <w:rsid w:val="009B1AD8"/>
    <w:rsid w:val="009C7AF0"/>
    <w:rsid w:val="00A05502"/>
    <w:rsid w:val="00A16356"/>
    <w:rsid w:val="00A3132F"/>
    <w:rsid w:val="00A33C6B"/>
    <w:rsid w:val="00A40E6E"/>
    <w:rsid w:val="00A44921"/>
    <w:rsid w:val="00A47347"/>
    <w:rsid w:val="00A825DF"/>
    <w:rsid w:val="00AC63F8"/>
    <w:rsid w:val="00AD7703"/>
    <w:rsid w:val="00AE4311"/>
    <w:rsid w:val="00AF2925"/>
    <w:rsid w:val="00AF3CFC"/>
    <w:rsid w:val="00B1255F"/>
    <w:rsid w:val="00B231FD"/>
    <w:rsid w:val="00B321C2"/>
    <w:rsid w:val="00B35FF4"/>
    <w:rsid w:val="00B37433"/>
    <w:rsid w:val="00B431C4"/>
    <w:rsid w:val="00B5276C"/>
    <w:rsid w:val="00B53C09"/>
    <w:rsid w:val="00B75EFA"/>
    <w:rsid w:val="00B776EA"/>
    <w:rsid w:val="00BB3510"/>
    <w:rsid w:val="00BD6D0C"/>
    <w:rsid w:val="00BE2FE1"/>
    <w:rsid w:val="00BF328F"/>
    <w:rsid w:val="00BF7EF7"/>
    <w:rsid w:val="00C012BA"/>
    <w:rsid w:val="00C16002"/>
    <w:rsid w:val="00C231D8"/>
    <w:rsid w:val="00C24917"/>
    <w:rsid w:val="00C31D75"/>
    <w:rsid w:val="00C33B3A"/>
    <w:rsid w:val="00C40BEF"/>
    <w:rsid w:val="00C511C4"/>
    <w:rsid w:val="00C54400"/>
    <w:rsid w:val="00C94462"/>
    <w:rsid w:val="00CA3D0F"/>
    <w:rsid w:val="00CA3D22"/>
    <w:rsid w:val="00CB4C4B"/>
    <w:rsid w:val="00CB6687"/>
    <w:rsid w:val="00CD01DA"/>
    <w:rsid w:val="00CD6731"/>
    <w:rsid w:val="00D0188D"/>
    <w:rsid w:val="00D01CBC"/>
    <w:rsid w:val="00D138FF"/>
    <w:rsid w:val="00D17940"/>
    <w:rsid w:val="00D3446E"/>
    <w:rsid w:val="00E106CD"/>
    <w:rsid w:val="00E13858"/>
    <w:rsid w:val="00E14257"/>
    <w:rsid w:val="00E22CCD"/>
    <w:rsid w:val="00E23DA2"/>
    <w:rsid w:val="00E437A4"/>
    <w:rsid w:val="00E5376F"/>
    <w:rsid w:val="00E75543"/>
    <w:rsid w:val="00EB3A31"/>
    <w:rsid w:val="00EC31FF"/>
    <w:rsid w:val="00EF78AC"/>
    <w:rsid w:val="00F03165"/>
    <w:rsid w:val="00F077E3"/>
    <w:rsid w:val="00F46236"/>
    <w:rsid w:val="00F72A6D"/>
    <w:rsid w:val="00F77A1D"/>
    <w:rsid w:val="00F9601A"/>
    <w:rsid w:val="00F96D8E"/>
    <w:rsid w:val="00FA59A1"/>
    <w:rsid w:val="00FD4B50"/>
    <w:rsid w:val="00FE3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3BBF"/>
  <w15:docId w15:val="{43E46035-C395-4996-8319-CBEEE868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30"/>
    <w:pPr>
      <w:spacing w:after="200" w:line="276" w:lineRule="auto"/>
    </w:pPr>
    <w:rPr>
      <w:rFonts w:eastAsia="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FDU</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FDUUSER</dc:creator>
  <cp:lastModifiedBy>Hong Zhao</cp:lastModifiedBy>
  <cp:revision>9</cp:revision>
  <dcterms:created xsi:type="dcterms:W3CDTF">2021-11-01T13:12:00Z</dcterms:created>
  <dcterms:modified xsi:type="dcterms:W3CDTF">2021-11-01T14:26:00Z</dcterms:modified>
</cp:coreProperties>
</file>